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EB" w:rsidRPr="00A52798" w:rsidRDefault="00E12BEB" w:rsidP="00E12BEB">
      <w:pPr>
        <w:spacing w:before="56" w:after="0" w:line="276" w:lineRule="auto"/>
        <w:ind w:right="1094"/>
        <w:jc w:val="right"/>
        <w:rPr>
          <w:rFonts w:asciiTheme="majorHAnsi" w:eastAsia="Calibri" w:hAnsiTheme="majorHAnsi" w:cstheme="minorHAnsi"/>
          <w:sz w:val="20"/>
          <w:szCs w:val="20"/>
          <w14:ligatures w14:val="none"/>
        </w:rPr>
      </w:pPr>
      <w:r w:rsidRPr="00A52798">
        <w:rPr>
          <w:rFonts w:asciiTheme="majorHAnsi" w:eastAsia="Calibri" w:hAnsiTheme="majorHAnsi" w:cstheme="minorHAnsi"/>
          <w:sz w:val="20"/>
          <w:szCs w:val="20"/>
          <w14:ligatures w14:val="none"/>
        </w:rPr>
        <w:t>Załącznik Nr 1</w:t>
      </w:r>
      <w:r>
        <w:rPr>
          <w:rFonts w:asciiTheme="majorHAnsi" w:eastAsia="Calibri" w:hAnsiTheme="majorHAnsi" w:cstheme="minorHAnsi"/>
          <w:sz w:val="20"/>
          <w:szCs w:val="20"/>
          <w14:ligatures w14:val="none"/>
        </w:rPr>
        <w:t>1</w:t>
      </w:r>
      <w:r w:rsidRPr="00A52798">
        <w:rPr>
          <w:rFonts w:asciiTheme="majorHAnsi" w:eastAsia="Calibri" w:hAnsiTheme="majorHAnsi" w:cstheme="minorHAnsi"/>
          <w:sz w:val="20"/>
          <w:szCs w:val="20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spacing w:val="-34"/>
          <w:sz w:val="20"/>
          <w:szCs w:val="20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sz w:val="20"/>
          <w:szCs w:val="20"/>
          <w14:ligatures w14:val="none"/>
        </w:rPr>
        <w:t>do</w:t>
      </w:r>
      <w:r w:rsidRPr="00A52798">
        <w:rPr>
          <w:rFonts w:asciiTheme="majorHAnsi" w:eastAsia="Calibri" w:hAnsiTheme="majorHAnsi" w:cstheme="minorHAnsi"/>
          <w:spacing w:val="-4"/>
          <w:sz w:val="20"/>
          <w:szCs w:val="20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sz w:val="20"/>
          <w:szCs w:val="20"/>
          <w14:ligatures w14:val="none"/>
        </w:rPr>
        <w:t xml:space="preserve">Standardów ochrony dzieci </w:t>
      </w:r>
    </w:p>
    <w:p w:rsidR="00E12BEB" w:rsidRPr="00A52798" w:rsidRDefault="00E12BEB" w:rsidP="00E12BEB">
      <w:pPr>
        <w:spacing w:before="56" w:after="0" w:line="276" w:lineRule="auto"/>
        <w:ind w:right="1094"/>
        <w:jc w:val="right"/>
        <w:rPr>
          <w:rFonts w:asciiTheme="majorHAnsi" w:eastAsia="Calibri" w:hAnsiTheme="majorHAnsi" w:cstheme="minorHAnsi"/>
          <w:sz w:val="20"/>
          <w:szCs w:val="20"/>
          <w14:ligatures w14:val="none"/>
        </w:rPr>
      </w:pPr>
      <w:r w:rsidRPr="00A52798">
        <w:rPr>
          <w:rFonts w:asciiTheme="majorHAnsi" w:eastAsia="Calibri" w:hAnsiTheme="majorHAnsi" w:cstheme="minorHAnsi"/>
          <w:sz w:val="20"/>
          <w:szCs w:val="20"/>
          <w14:ligatures w14:val="none"/>
        </w:rPr>
        <w:t>w Miejskim Przedszkolu nr 3 w Zielonce</w:t>
      </w:r>
    </w:p>
    <w:p w:rsidR="00E67E40" w:rsidRDefault="00E67E40"/>
    <w:p w:rsidR="00E12BEB" w:rsidRDefault="00E12BEB">
      <w:r w:rsidRPr="00A52798">
        <w:rPr>
          <w:rFonts w:asciiTheme="majorHAnsi" w:hAnsiTheme="majorHAnsi"/>
          <w:noProof/>
          <w:lang w:eastAsia="pl-PL"/>
        </w:rPr>
        <w:drawing>
          <wp:inline distT="0" distB="0" distL="0" distR="0" wp14:anchorId="1D05FA76" wp14:editId="09664043">
            <wp:extent cx="5760720" cy="3148965"/>
            <wp:effectExtent l="0" t="0" r="0" b="0"/>
            <wp:docPr id="47" name="Obraz 47" descr="Obraz zawierający tekst, ubrania, osoba, kobie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ubrania, osoba, kobiet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EB"/>
    <w:rsid w:val="00E12BEB"/>
    <w:rsid w:val="00E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DBFF"/>
  <w15:chartTrackingRefBased/>
  <w15:docId w15:val="{185F026C-D36D-4413-B155-BA307D64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BE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2025-02-24T14:45:00Z</dcterms:created>
  <dcterms:modified xsi:type="dcterms:W3CDTF">2025-02-24T14:45:00Z</dcterms:modified>
</cp:coreProperties>
</file>